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D9" w:rsidRPr="00AF3D25" w:rsidRDefault="008F7ED9" w:rsidP="009E450F">
      <w:pPr>
        <w:rPr>
          <w:szCs w:val="28"/>
        </w:rPr>
      </w:pPr>
      <w:r w:rsidRPr="00AF3D25">
        <w:rPr>
          <w:szCs w:val="28"/>
        </w:rPr>
        <w:t>PERSBERICHT</w:t>
      </w:r>
    </w:p>
    <w:p w:rsidR="008F7ED9" w:rsidRPr="00AF3D25" w:rsidRDefault="008F7ED9" w:rsidP="009E450F">
      <w:pPr>
        <w:rPr>
          <w:szCs w:val="28"/>
        </w:rPr>
      </w:pPr>
    </w:p>
    <w:p w:rsidR="00D35C02" w:rsidRPr="00D35C02" w:rsidRDefault="00D35C02" w:rsidP="009E450F">
      <w:pPr>
        <w:rPr>
          <w:i/>
        </w:rPr>
      </w:pPr>
      <w:r w:rsidRPr="00D35C02">
        <w:rPr>
          <w:i/>
        </w:rPr>
        <w:t>22 t/m 25 februari Brabanthallen ‘s-Hertogenbosch</w:t>
      </w:r>
    </w:p>
    <w:p w:rsidR="009E450F" w:rsidRPr="009E450F" w:rsidRDefault="00000F0A" w:rsidP="009E450F">
      <w:pPr>
        <w:rPr>
          <w:b/>
          <w:sz w:val="32"/>
          <w:szCs w:val="32"/>
        </w:rPr>
      </w:pPr>
      <w:r>
        <w:rPr>
          <w:b/>
          <w:sz w:val="32"/>
          <w:szCs w:val="32"/>
        </w:rPr>
        <w:t>Vern</w:t>
      </w:r>
      <w:r w:rsidR="009E450F" w:rsidRPr="009E450F">
        <w:rPr>
          <w:b/>
          <w:sz w:val="32"/>
          <w:szCs w:val="32"/>
        </w:rPr>
        <w:t>ieuw</w:t>
      </w:r>
      <w:r>
        <w:rPr>
          <w:b/>
          <w:sz w:val="32"/>
          <w:szCs w:val="32"/>
        </w:rPr>
        <w:t>d</w:t>
      </w:r>
      <w:r w:rsidR="009E450F" w:rsidRPr="009E450F">
        <w:rPr>
          <w:b/>
          <w:sz w:val="32"/>
          <w:szCs w:val="32"/>
        </w:rPr>
        <w:t>, eigentijds, fris TuinIdee</w:t>
      </w:r>
    </w:p>
    <w:p w:rsidR="004B2BA7" w:rsidRPr="00D35C02" w:rsidRDefault="004B2BA7" w:rsidP="009E450F">
      <w:pPr>
        <w:rPr>
          <w:rFonts w:cs="Calibri"/>
          <w:b/>
        </w:rPr>
      </w:pPr>
    </w:p>
    <w:p w:rsidR="009E450F" w:rsidRPr="000B7384" w:rsidRDefault="009E450F" w:rsidP="009E450F">
      <w:pPr>
        <w:pStyle w:val="Geenafstand"/>
        <w:rPr>
          <w:b/>
        </w:rPr>
      </w:pPr>
      <w:r>
        <w:t xml:space="preserve">’s-Hertogenbosch, juli 2017 </w:t>
      </w:r>
      <w:r w:rsidR="00231A92">
        <w:t>–</w:t>
      </w:r>
      <w:r>
        <w:t xml:space="preserve"> </w:t>
      </w:r>
      <w:r w:rsidR="00231A92">
        <w:rPr>
          <w:rFonts w:asciiTheme="minorHAnsi" w:hAnsiTheme="minorHAnsi"/>
          <w:b/>
        </w:rPr>
        <w:t>De volgende editie van T</w:t>
      </w:r>
      <w:r w:rsidR="00231A92" w:rsidRPr="000B7384">
        <w:rPr>
          <w:rFonts w:asciiTheme="minorHAnsi" w:hAnsiTheme="minorHAnsi"/>
          <w:b/>
        </w:rPr>
        <w:t xml:space="preserve">uinIdee </w:t>
      </w:r>
      <w:r w:rsidR="00231A92">
        <w:rPr>
          <w:rFonts w:asciiTheme="minorHAnsi" w:hAnsiTheme="minorHAnsi"/>
          <w:b/>
        </w:rPr>
        <w:t>vindt v</w:t>
      </w:r>
      <w:r w:rsidRPr="000B7384">
        <w:rPr>
          <w:rFonts w:asciiTheme="minorHAnsi" w:hAnsiTheme="minorHAnsi"/>
          <w:b/>
        </w:rPr>
        <w:t xml:space="preserve">an 22 t/m 25 februari 2018 </w:t>
      </w:r>
      <w:r w:rsidR="00231A92">
        <w:rPr>
          <w:rFonts w:asciiTheme="minorHAnsi" w:hAnsiTheme="minorHAnsi"/>
          <w:b/>
        </w:rPr>
        <w:t xml:space="preserve">plaats </w:t>
      </w:r>
      <w:r w:rsidRPr="000B7384">
        <w:rPr>
          <w:rFonts w:asciiTheme="minorHAnsi" w:hAnsiTheme="minorHAnsi"/>
          <w:b/>
        </w:rPr>
        <w:t>in de Brabanthallen ’</w:t>
      </w:r>
      <w:r w:rsidR="00231A92">
        <w:rPr>
          <w:rFonts w:asciiTheme="minorHAnsi" w:hAnsiTheme="minorHAnsi"/>
          <w:b/>
        </w:rPr>
        <w:t>s-Hertogenbosch</w:t>
      </w:r>
      <w:r w:rsidRPr="000B7384">
        <w:rPr>
          <w:rFonts w:asciiTheme="minorHAnsi" w:hAnsiTheme="minorHAnsi"/>
          <w:b/>
        </w:rPr>
        <w:t xml:space="preserve">. Met een nieuw team en een nieuwe kwarteeuw start organisator 2XPO B.V. met een </w:t>
      </w:r>
      <w:r w:rsidR="00D35C02">
        <w:rPr>
          <w:rFonts w:asciiTheme="minorHAnsi" w:hAnsiTheme="minorHAnsi"/>
          <w:b/>
        </w:rPr>
        <w:t>ver</w:t>
      </w:r>
      <w:r w:rsidRPr="000B7384">
        <w:rPr>
          <w:rFonts w:asciiTheme="minorHAnsi" w:hAnsiTheme="minorHAnsi"/>
          <w:b/>
        </w:rPr>
        <w:t>nieuw</w:t>
      </w:r>
      <w:r w:rsidR="00D35C02">
        <w:rPr>
          <w:rFonts w:asciiTheme="minorHAnsi" w:hAnsiTheme="minorHAnsi"/>
          <w:b/>
        </w:rPr>
        <w:t>d</w:t>
      </w:r>
      <w:r w:rsidRPr="000B7384">
        <w:rPr>
          <w:rFonts w:asciiTheme="minorHAnsi" w:hAnsiTheme="minorHAnsi"/>
          <w:b/>
        </w:rPr>
        <w:t xml:space="preserve"> concept. D</w:t>
      </w:r>
      <w:r w:rsidRPr="000B7384">
        <w:rPr>
          <w:b/>
        </w:rPr>
        <w:t>i</w:t>
      </w:r>
      <w:r w:rsidRPr="000B7384">
        <w:rPr>
          <w:rFonts w:asciiTheme="minorHAnsi" w:hAnsiTheme="minorHAnsi"/>
          <w:b/>
        </w:rPr>
        <w:t xml:space="preserve">t concept biedt voor de komende edities dé ingrediënten voor een succesvol, vruchtbaar en vernieuwend </w:t>
      </w:r>
      <w:proofErr w:type="spellStart"/>
      <w:r w:rsidRPr="000B7384">
        <w:rPr>
          <w:rFonts w:asciiTheme="minorHAnsi" w:hAnsiTheme="minorHAnsi"/>
          <w:b/>
        </w:rPr>
        <w:t>event</w:t>
      </w:r>
      <w:proofErr w:type="spellEnd"/>
      <w:r w:rsidRPr="000B7384">
        <w:rPr>
          <w:rFonts w:asciiTheme="minorHAnsi" w:hAnsiTheme="minorHAnsi"/>
          <w:b/>
        </w:rPr>
        <w:t xml:space="preserve"> </w:t>
      </w:r>
      <w:r w:rsidRPr="000B7384">
        <w:rPr>
          <w:b/>
        </w:rPr>
        <w:t>waar beleving en inspiratie centraal staan</w:t>
      </w:r>
      <w:r w:rsidRPr="000B7384">
        <w:rPr>
          <w:rFonts w:asciiTheme="minorHAnsi" w:hAnsiTheme="minorHAnsi"/>
          <w:b/>
        </w:rPr>
        <w:t>.</w:t>
      </w:r>
      <w:r w:rsidRPr="000B7384">
        <w:rPr>
          <w:b/>
        </w:rPr>
        <w:t xml:space="preserve"> </w:t>
      </w:r>
      <w:r>
        <w:rPr>
          <w:b/>
        </w:rPr>
        <w:t>Ook d</w:t>
      </w:r>
      <w:r w:rsidRPr="000B7384">
        <w:rPr>
          <w:b/>
        </w:rPr>
        <w:t xml:space="preserve">e verbouwing van de Brabanthallen </w:t>
      </w:r>
      <w:r>
        <w:rPr>
          <w:b/>
        </w:rPr>
        <w:t>met het nieuwe</w:t>
      </w:r>
      <w:r w:rsidRPr="000B7384">
        <w:rPr>
          <w:b/>
        </w:rPr>
        <w:t xml:space="preserve"> centraal gelegen ontmoetingsplein van ruim 7.000</w:t>
      </w:r>
      <w:r w:rsidR="00D35C02">
        <w:rPr>
          <w:b/>
        </w:rPr>
        <w:t xml:space="preserve"> </w:t>
      </w:r>
      <w:r w:rsidRPr="000B7384">
        <w:rPr>
          <w:b/>
        </w:rPr>
        <w:t>m2</w:t>
      </w:r>
      <w:r>
        <w:rPr>
          <w:b/>
        </w:rPr>
        <w:t xml:space="preserve"> biedt voor de aankomende editie ongekende mogelijkheden.</w:t>
      </w:r>
    </w:p>
    <w:p w:rsidR="009E450F" w:rsidRDefault="009E450F" w:rsidP="009E450F">
      <w:pPr>
        <w:rPr>
          <w:rFonts w:cs="Calibri"/>
        </w:rPr>
      </w:pPr>
    </w:p>
    <w:p w:rsidR="009E450F" w:rsidRDefault="009E450F" w:rsidP="009E450F">
      <w:pPr>
        <w:outlineLvl w:val="0"/>
        <w:rPr>
          <w:rFonts w:eastAsia="Times New Roman" w:cs="Arial"/>
          <w:b/>
          <w:bCs/>
          <w:color w:val="000000" w:themeColor="text1"/>
          <w:kern w:val="36"/>
        </w:rPr>
      </w:pPr>
      <w:r w:rsidRPr="009E5A53">
        <w:rPr>
          <w:rFonts w:eastAsia="Times New Roman" w:cs="Arial"/>
          <w:b/>
          <w:bCs/>
          <w:color w:val="000000" w:themeColor="text1"/>
          <w:kern w:val="36"/>
        </w:rPr>
        <w:t xml:space="preserve">Geen standaard </w:t>
      </w:r>
      <w:proofErr w:type="spellStart"/>
      <w:r w:rsidRPr="009E5A53">
        <w:rPr>
          <w:rFonts w:eastAsia="Times New Roman" w:cs="Arial"/>
          <w:b/>
          <w:bCs/>
          <w:color w:val="000000" w:themeColor="text1"/>
          <w:kern w:val="36"/>
        </w:rPr>
        <w:t>event</w:t>
      </w:r>
      <w:proofErr w:type="spellEnd"/>
    </w:p>
    <w:p w:rsidR="009E450F" w:rsidRPr="00754295" w:rsidRDefault="009E450F" w:rsidP="009E450F">
      <w:pPr>
        <w:pStyle w:val="Geenafstand"/>
        <w:rPr>
          <w:rFonts w:asciiTheme="minorHAnsi" w:hAnsiTheme="minorHAnsi"/>
        </w:rPr>
      </w:pPr>
      <w:r>
        <w:t>“</w:t>
      </w:r>
      <w:r w:rsidRPr="00754295">
        <w:rPr>
          <w:rFonts w:asciiTheme="minorHAnsi" w:hAnsiTheme="minorHAnsi"/>
        </w:rPr>
        <w:t>We willen een nieuw, eigen</w:t>
      </w:r>
      <w:r>
        <w:t>tijds, fris TuinIdee neerzetten</w:t>
      </w:r>
      <w:r w:rsidRPr="00754295">
        <w:rPr>
          <w:rFonts w:asciiTheme="minorHAnsi" w:hAnsiTheme="minorHAnsi"/>
        </w:rPr>
        <w:t xml:space="preserve"> waarmee we </w:t>
      </w:r>
      <w:r>
        <w:t>het</w:t>
      </w:r>
      <w:r w:rsidRPr="00754295">
        <w:rPr>
          <w:rFonts w:asciiTheme="minorHAnsi" w:hAnsiTheme="minorHAnsi"/>
        </w:rPr>
        <w:t xml:space="preserve"> publiek </w:t>
      </w:r>
      <w:r>
        <w:t>verrassen.</w:t>
      </w:r>
      <w:r w:rsidRPr="00754295">
        <w:rPr>
          <w:rFonts w:asciiTheme="minorHAnsi" w:hAnsiTheme="minorHAnsi"/>
        </w:rPr>
        <w:t xml:space="preserve"> We willen deelnemers aantrekke</w:t>
      </w:r>
      <w:r w:rsidR="00D35C02">
        <w:rPr>
          <w:rFonts w:asciiTheme="minorHAnsi" w:hAnsiTheme="minorHAnsi"/>
        </w:rPr>
        <w:t>n die met een goed verhaal en een</w:t>
      </w:r>
      <w:r w:rsidRPr="00754295">
        <w:rPr>
          <w:rFonts w:asciiTheme="minorHAnsi" w:hAnsiTheme="minorHAnsi"/>
        </w:rPr>
        <w:t xml:space="preserve"> optimale merkbeleving bezoekers inspiratie bieden en hun tui</w:t>
      </w:r>
      <w:r>
        <w:t xml:space="preserve">nwensen laten uitkomen” aldus Jennie </w:t>
      </w:r>
      <w:r w:rsidR="00231A92">
        <w:t>Elzinga, manager</w:t>
      </w:r>
      <w:r w:rsidR="00D35C02">
        <w:t xml:space="preserve"> </w:t>
      </w:r>
      <w:r>
        <w:t>2XPO.</w:t>
      </w:r>
    </w:p>
    <w:p w:rsidR="009E450F" w:rsidRDefault="009E450F" w:rsidP="009E450F">
      <w:pPr>
        <w:pStyle w:val="Geenafstand"/>
      </w:pPr>
    </w:p>
    <w:p w:rsidR="009E450F" w:rsidRDefault="009E450F" w:rsidP="009E450F">
      <w:pPr>
        <w:pStyle w:val="Geenafstand"/>
      </w:pPr>
      <w:r>
        <w:t>Om van de ene beleving in de andere te vallen, wordt de vloer niet ingedeeld op thema’s, maar het aanbod op categorieën, die op een slimme plek over de vloer worden verdeeld. De categorieën zijn:</w:t>
      </w:r>
    </w:p>
    <w:p w:rsidR="009E450F" w:rsidRDefault="009E450F" w:rsidP="009E450F">
      <w:pPr>
        <w:pStyle w:val="Geenafstand"/>
        <w:numPr>
          <w:ilvl w:val="0"/>
          <w:numId w:val="4"/>
        </w:numPr>
        <w:contextualSpacing/>
      </w:pPr>
      <w:r w:rsidRPr="00151195">
        <w:t xml:space="preserve">Tuinmeesters </w:t>
      </w:r>
    </w:p>
    <w:p w:rsidR="009E450F" w:rsidRDefault="00373302" w:rsidP="009E450F">
      <w:pPr>
        <w:pStyle w:val="Geenafstand"/>
        <w:numPr>
          <w:ilvl w:val="0"/>
          <w:numId w:val="4"/>
        </w:numPr>
        <w:contextualSpacing/>
      </w:pPr>
      <w:r>
        <w:t>Genieten en onderhouden</w:t>
      </w:r>
    </w:p>
    <w:p w:rsidR="009E450F" w:rsidRDefault="009E450F" w:rsidP="009E450F">
      <w:pPr>
        <w:pStyle w:val="Geenafstand"/>
        <w:numPr>
          <w:ilvl w:val="0"/>
          <w:numId w:val="4"/>
        </w:numPr>
        <w:contextualSpacing/>
      </w:pPr>
      <w:r w:rsidRPr="00151195">
        <w:t>Bu</w:t>
      </w:r>
      <w:r w:rsidR="00373302">
        <w:t>iten is het nieuwe binnen</w:t>
      </w:r>
    </w:p>
    <w:p w:rsidR="009E450F" w:rsidRPr="00373302" w:rsidRDefault="009E450F" w:rsidP="009E450F">
      <w:pPr>
        <w:pStyle w:val="Geenafstand"/>
        <w:numPr>
          <w:ilvl w:val="0"/>
          <w:numId w:val="4"/>
        </w:numPr>
        <w:contextualSpacing/>
      </w:pPr>
      <w:r w:rsidRPr="00373302">
        <w:t>Voor het hele gezin</w:t>
      </w:r>
      <w:r w:rsidR="00373302" w:rsidRPr="00373302">
        <w:t xml:space="preserve"> (Nieuw)</w:t>
      </w:r>
    </w:p>
    <w:p w:rsidR="009E450F" w:rsidRPr="00373302" w:rsidRDefault="009C4ABC" w:rsidP="009E450F">
      <w:pPr>
        <w:pStyle w:val="Geenafstand"/>
        <w:numPr>
          <w:ilvl w:val="0"/>
          <w:numId w:val="4"/>
        </w:numPr>
        <w:contextualSpacing/>
      </w:pPr>
      <w:r w:rsidRPr="00373302">
        <w:t>Eetbare tuin</w:t>
      </w:r>
    </w:p>
    <w:p w:rsidR="009E450F" w:rsidRPr="00373302" w:rsidRDefault="00530F27" w:rsidP="009E450F">
      <w:pPr>
        <w:pStyle w:val="Geenafstand"/>
        <w:numPr>
          <w:ilvl w:val="0"/>
          <w:numId w:val="4"/>
        </w:numPr>
        <w:contextualSpacing/>
      </w:pPr>
      <w:r>
        <w:t>Gezond</w:t>
      </w:r>
      <w:r w:rsidR="009E450F" w:rsidRPr="00373302">
        <w:t xml:space="preserve">e tuin </w:t>
      </w:r>
    </w:p>
    <w:p w:rsidR="009E450F" w:rsidRDefault="009E450F" w:rsidP="009E450F">
      <w:pPr>
        <w:pStyle w:val="Geenafstand"/>
        <w:numPr>
          <w:ilvl w:val="0"/>
          <w:numId w:val="4"/>
        </w:numPr>
        <w:contextualSpacing/>
      </w:pPr>
      <w:proofErr w:type="spellStart"/>
      <w:r w:rsidRPr="00151195">
        <w:t>Exclusive</w:t>
      </w:r>
      <w:proofErr w:type="spellEnd"/>
    </w:p>
    <w:p w:rsidR="009E450F" w:rsidRPr="00151195" w:rsidRDefault="009E450F" w:rsidP="009E450F">
      <w:pPr>
        <w:pStyle w:val="Geenafstand"/>
      </w:pPr>
    </w:p>
    <w:p w:rsidR="009E450F" w:rsidRPr="000B7384" w:rsidRDefault="009E450F" w:rsidP="009E450F">
      <w:pPr>
        <w:pStyle w:val="Geenafstand"/>
        <w:rPr>
          <w:b/>
          <w:bCs/>
        </w:rPr>
      </w:pPr>
      <w:r w:rsidRPr="000B7384">
        <w:rPr>
          <w:b/>
        </w:rPr>
        <w:t>Hoofdr</w:t>
      </w:r>
      <w:r>
        <w:rPr>
          <w:b/>
        </w:rPr>
        <w:t>o</w:t>
      </w:r>
      <w:r w:rsidRPr="000B7384">
        <w:rPr>
          <w:b/>
        </w:rPr>
        <w:t>l voor nieuw ontmoetingsplein</w:t>
      </w:r>
      <w:r w:rsidRPr="000B7384">
        <w:rPr>
          <w:b/>
          <w:bCs/>
        </w:rPr>
        <w:t xml:space="preserve"> Brabanthallen </w:t>
      </w:r>
    </w:p>
    <w:p w:rsidR="009E450F" w:rsidRDefault="009E450F" w:rsidP="009E450F">
      <w:pPr>
        <w:pStyle w:val="Geenafstand"/>
      </w:pPr>
      <w:r>
        <w:t xml:space="preserve">Eind 2017 krijgt Brabanthallen ’s-Hertogenbosch een nieuwe grootse hoofdentree. Het huidige U-vormige middenterrein van ruim 7.000 m2 wordt overkapt met een lichtdoorlatend dak. </w:t>
      </w:r>
      <w:r w:rsidRPr="000B7384">
        <w:t>De</w:t>
      </w:r>
      <w:r>
        <w:t>ze</w:t>
      </w:r>
      <w:r w:rsidRPr="000B7384">
        <w:t xml:space="preserve"> nieuwe entree zal op TuinIdee 2018 een hoofdrol spelen als verbinding naar de vele m2 tuininspiratie.</w:t>
      </w:r>
      <w:r>
        <w:t xml:space="preserve"> De </w:t>
      </w:r>
      <w:r>
        <w:rPr>
          <w:color w:val="000000"/>
        </w:rPr>
        <w:t xml:space="preserve">tuinen </w:t>
      </w:r>
      <w:r w:rsidR="00D35C02">
        <w:rPr>
          <w:color w:val="000000"/>
        </w:rPr>
        <w:t>worden</w:t>
      </w:r>
      <w:r>
        <w:rPr>
          <w:color w:val="000000"/>
        </w:rPr>
        <w:t xml:space="preserve"> hiermee letterlijk en figuurlijk weer centraal</w:t>
      </w:r>
      <w:r w:rsidR="00D35C02">
        <w:rPr>
          <w:color w:val="000000"/>
        </w:rPr>
        <w:t xml:space="preserve"> gesteld</w:t>
      </w:r>
      <w:r>
        <w:rPr>
          <w:color w:val="000000"/>
        </w:rPr>
        <w:t>.</w:t>
      </w:r>
    </w:p>
    <w:p w:rsidR="009E450F" w:rsidRDefault="009E450F" w:rsidP="009E450F">
      <w:pPr>
        <w:pStyle w:val="Geenafstand"/>
      </w:pPr>
    </w:p>
    <w:p w:rsidR="00D35C02" w:rsidRPr="00754295" w:rsidRDefault="00D35C02" w:rsidP="00D35C02">
      <w:pPr>
        <w:outlineLvl w:val="0"/>
        <w:rPr>
          <w:rFonts w:asciiTheme="minorHAnsi" w:eastAsia="Times New Roman" w:hAnsiTheme="minorHAnsi" w:cs="Arial"/>
          <w:b/>
          <w:bCs/>
          <w:caps/>
          <w:color w:val="000000" w:themeColor="text1"/>
          <w:kern w:val="36"/>
        </w:rPr>
      </w:pPr>
      <w:r>
        <w:rPr>
          <w:b/>
        </w:rPr>
        <w:t>M</w:t>
      </w:r>
      <w:r w:rsidRPr="00C72B66">
        <w:rPr>
          <w:b/>
        </w:rPr>
        <w:t>aatwerk</w:t>
      </w:r>
    </w:p>
    <w:p w:rsidR="00D35C02" w:rsidRDefault="00D35C02" w:rsidP="00D35C02">
      <w:pPr>
        <w:pStyle w:val="Geenafstand"/>
      </w:pPr>
      <w:r>
        <w:t>Sinds de afgelopen editie zijn er veel nieuwe gezichten bij organisator 2XPO. Met veel enthousiasme gaat het nieuwe team de komende maanden van start om het vernieuwde concept bij haar relaties</w:t>
      </w:r>
      <w:r w:rsidRPr="00234B64">
        <w:rPr>
          <w:color w:val="000000" w:themeColor="text1"/>
        </w:rPr>
        <w:t xml:space="preserve"> te presenteren. </w:t>
      </w:r>
      <w:r>
        <w:t xml:space="preserve">Ze ondersteunen deelnemers om een ultieme merkbeleving neer te zetten voor tuinliefhebbers met </w:t>
      </w:r>
      <w:proofErr w:type="spellStart"/>
      <w:r>
        <w:t>én</w:t>
      </w:r>
      <w:proofErr w:type="spellEnd"/>
      <w:r>
        <w:t xml:space="preserve"> zonder groene vingers, wonend binnen </w:t>
      </w:r>
      <w:proofErr w:type="spellStart"/>
      <w:r>
        <w:t>óf</w:t>
      </w:r>
      <w:proofErr w:type="spellEnd"/>
      <w:r>
        <w:t xml:space="preserve"> buiten de stad. Een merkbeleving die aansluit op de laatste trends en ontwikkelingen in de tuinsector.</w:t>
      </w:r>
    </w:p>
    <w:p w:rsidR="00D35C02" w:rsidRDefault="00D35C02" w:rsidP="009E450F">
      <w:pPr>
        <w:pStyle w:val="Geenafstand"/>
        <w:rPr>
          <w:rFonts w:asciiTheme="minorHAnsi" w:hAnsiTheme="minorHAnsi"/>
          <w:b/>
        </w:rPr>
      </w:pPr>
    </w:p>
    <w:p w:rsidR="009E450F" w:rsidRPr="00754295" w:rsidRDefault="009E450F" w:rsidP="009E450F">
      <w:pPr>
        <w:pStyle w:val="Geenafstand"/>
        <w:rPr>
          <w:rFonts w:asciiTheme="minorHAnsi" w:hAnsiTheme="minorHAnsi"/>
          <w:b/>
        </w:rPr>
      </w:pPr>
      <w:r w:rsidRPr="00754295">
        <w:rPr>
          <w:rFonts w:asciiTheme="minorHAnsi" w:hAnsiTheme="minorHAnsi"/>
          <w:b/>
        </w:rPr>
        <w:t>TuinIdee</w:t>
      </w:r>
    </w:p>
    <w:p w:rsidR="009E450F" w:rsidRPr="00754295" w:rsidRDefault="009E450F" w:rsidP="009E450F">
      <w:pPr>
        <w:pStyle w:val="Geenafstand"/>
        <w:rPr>
          <w:rFonts w:asciiTheme="minorHAnsi" w:hAnsiTheme="minorHAnsi"/>
        </w:rPr>
      </w:pPr>
      <w:proofErr w:type="spellStart"/>
      <w:r w:rsidRPr="00754295">
        <w:rPr>
          <w:rFonts w:asciiTheme="minorHAnsi" w:hAnsiTheme="minorHAnsi"/>
        </w:rPr>
        <w:t>TuinIdee</w:t>
      </w:r>
      <w:proofErr w:type="spellEnd"/>
      <w:r w:rsidRPr="00754295">
        <w:rPr>
          <w:rFonts w:asciiTheme="minorHAnsi" w:hAnsiTheme="minorHAnsi"/>
        </w:rPr>
        <w:t xml:space="preserve"> is het </w:t>
      </w:r>
      <w:proofErr w:type="spellStart"/>
      <w:r w:rsidRPr="00754295">
        <w:rPr>
          <w:rFonts w:asciiTheme="minorHAnsi" w:hAnsiTheme="minorHAnsi"/>
        </w:rPr>
        <w:t>event</w:t>
      </w:r>
      <w:proofErr w:type="spellEnd"/>
      <w:r w:rsidRPr="00754295">
        <w:rPr>
          <w:rFonts w:asciiTheme="minorHAnsi" w:hAnsiTheme="minorHAnsi"/>
        </w:rPr>
        <w:t xml:space="preserve"> dat jaarlijks d</w:t>
      </w:r>
      <w:r w:rsidR="00000F0A">
        <w:rPr>
          <w:rFonts w:asciiTheme="minorHAnsi" w:hAnsiTheme="minorHAnsi"/>
        </w:rPr>
        <w:t>é</w:t>
      </w:r>
      <w:r w:rsidRPr="00754295">
        <w:rPr>
          <w:rFonts w:asciiTheme="minorHAnsi" w:hAnsiTheme="minorHAnsi"/>
        </w:rPr>
        <w:t xml:space="preserve"> start van het tuinseizoen markeert. Met zo’n 200 aanbieders van topmerken bied</w:t>
      </w:r>
      <w:r>
        <w:t xml:space="preserve">t het </w:t>
      </w:r>
      <w:proofErr w:type="spellStart"/>
      <w:r>
        <w:t>event</w:t>
      </w:r>
      <w:proofErr w:type="spellEnd"/>
      <w:r>
        <w:t xml:space="preserve"> </w:t>
      </w:r>
      <w:r w:rsidRPr="00754295">
        <w:rPr>
          <w:rFonts w:asciiTheme="minorHAnsi" w:hAnsiTheme="minorHAnsi"/>
        </w:rPr>
        <w:t>bezoekers vier dagen lang de ultieme tuinbeleving. Van professioneel advies en praktische workshops tot onmisbare gereedschappen en exclusieve apparaten.</w:t>
      </w:r>
    </w:p>
    <w:p w:rsidR="009E450F" w:rsidRPr="00754295" w:rsidRDefault="009E450F" w:rsidP="009E450F">
      <w:pPr>
        <w:pStyle w:val="Geenafstand"/>
        <w:rPr>
          <w:rFonts w:asciiTheme="minorHAnsi" w:hAnsiTheme="minorHAnsi"/>
        </w:rPr>
      </w:pPr>
    </w:p>
    <w:p w:rsidR="001512AC" w:rsidRPr="009E450F" w:rsidRDefault="009E450F" w:rsidP="009E450F">
      <w:pPr>
        <w:pStyle w:val="Geenafstand"/>
        <w:rPr>
          <w:rFonts w:asciiTheme="minorHAnsi" w:hAnsiTheme="minorHAnsi"/>
        </w:rPr>
      </w:pPr>
      <w:r>
        <w:t>I</w:t>
      </w:r>
      <w:r w:rsidRPr="00CF4D3E">
        <w:t xml:space="preserve">n de Brabanthallen </w:t>
      </w:r>
      <w:r>
        <w:t>’</w:t>
      </w:r>
      <w:r w:rsidRPr="00CF4D3E">
        <w:t>s-Hertogenbosch</w:t>
      </w:r>
      <w:r w:rsidRPr="00754295">
        <w:t xml:space="preserve"> </w:t>
      </w:r>
      <w:r>
        <w:t xml:space="preserve">draait van 22 t/m 25 februari 2018 </w:t>
      </w:r>
      <w:r w:rsidRPr="00754295">
        <w:rPr>
          <w:rFonts w:asciiTheme="minorHAnsi" w:hAnsiTheme="minorHAnsi"/>
        </w:rPr>
        <w:t>alles om beleven en inspireren, om de zintuigen te prikkelen. Nieuwe ideeën opdoen. Wie van tuinieren houdt, start het seizoen bij TuinIdee.</w:t>
      </w:r>
      <w:r>
        <w:rPr>
          <w:rFonts w:asciiTheme="minorHAnsi" w:hAnsiTheme="minorHAnsi"/>
        </w:rPr>
        <w:t xml:space="preserve"> </w:t>
      </w:r>
      <w:r>
        <w:t xml:space="preserve">Kijk voor meer informatie op </w:t>
      </w:r>
      <w:hyperlink r:id="rId8" w:history="1">
        <w:r w:rsidRPr="00D942B8">
          <w:rPr>
            <w:rStyle w:val="Hyperlink"/>
          </w:rPr>
          <w:t>www.tuinidee.nl</w:t>
        </w:r>
      </w:hyperlink>
    </w:p>
    <w:sectPr w:rsidR="001512AC" w:rsidRPr="009E450F" w:rsidSect="00AB77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02" w:rsidRDefault="00373302" w:rsidP="00EB2C21">
      <w:r>
        <w:separator/>
      </w:r>
    </w:p>
  </w:endnote>
  <w:endnote w:type="continuationSeparator" w:id="0">
    <w:p w:rsidR="00373302" w:rsidRDefault="00373302" w:rsidP="00EB2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02" w:rsidRDefault="00373302" w:rsidP="009E659C">
    <w:pPr>
      <w:pStyle w:val="Voettekst"/>
      <w:pBdr>
        <w:bottom w:val="single" w:sz="6" w:space="1" w:color="auto"/>
      </w:pBdr>
      <w:jc w:val="both"/>
      <w:rPr>
        <w:b/>
      </w:rPr>
    </w:pPr>
  </w:p>
  <w:p w:rsidR="00373302" w:rsidRPr="00CD2E39" w:rsidRDefault="00373302" w:rsidP="009E659C">
    <w:pPr>
      <w:pStyle w:val="Voettekst"/>
      <w:jc w:val="both"/>
      <w:rPr>
        <w:b/>
      </w:rPr>
    </w:pPr>
    <w:r w:rsidRPr="00CD2E39">
      <w:rPr>
        <w:b/>
      </w:rPr>
      <w:t xml:space="preserve">Noot voor de redactie (niet ter publicatie): </w:t>
    </w:r>
  </w:p>
  <w:p w:rsidR="00373302" w:rsidRDefault="00373302" w:rsidP="009E659C">
    <w:pPr>
      <w:pStyle w:val="Voettekst"/>
    </w:pPr>
    <w:r>
      <w:t>Bron en beeldmateriaal: TuinIdee</w:t>
    </w:r>
  </w:p>
  <w:p w:rsidR="00373302" w:rsidRPr="009E659C" w:rsidRDefault="00373302" w:rsidP="009E659C">
    <w:pPr>
      <w:pStyle w:val="Voettekst"/>
      <w:jc w:val="both"/>
    </w:pPr>
    <w:r>
      <w:t xml:space="preserve">Contact: Voor meer informatie, rechtenvrij beeldmateriaal en/of actiematige samenwerking neemt u contact op met mw. Juul Janssen via </w:t>
    </w:r>
    <w:r w:rsidR="00D203E5" w:rsidRPr="00DF5E89">
      <w:t xml:space="preserve">+31 73 </w:t>
    </w:r>
    <w:r w:rsidR="00D203E5">
      <w:t>62 93 208</w:t>
    </w:r>
    <w:r w:rsidR="00D203E5" w:rsidRPr="00DF5E89">
      <w:t xml:space="preserve"> </w:t>
    </w:r>
    <w:r>
      <w:t>of j.janssen@2xpo.nl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02" w:rsidRDefault="00373302" w:rsidP="00EB2C21">
      <w:r>
        <w:separator/>
      </w:r>
    </w:p>
  </w:footnote>
  <w:footnote w:type="continuationSeparator" w:id="0">
    <w:p w:rsidR="00373302" w:rsidRDefault="00373302" w:rsidP="00EB2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02" w:rsidRPr="000C420B" w:rsidRDefault="00373302" w:rsidP="000C420B">
    <w:pPr>
      <w:pStyle w:val="Koptekst"/>
      <w:tabs>
        <w:tab w:val="clear" w:pos="4536"/>
      </w:tabs>
      <w:rPr>
        <w:b/>
      </w:rPr>
    </w:pPr>
    <w:r>
      <w:rPr>
        <w:b/>
        <w:noProof/>
      </w:rPr>
      <w:drawing>
        <wp:anchor distT="0" distB="0" distL="114300" distR="114300" simplePos="0" relativeHeight="251658240" behindDoc="1" locked="0" layoutInCell="1" allowOverlap="1">
          <wp:simplePos x="0" y="0"/>
          <wp:positionH relativeFrom="column">
            <wp:posOffset>4914338</wp:posOffset>
          </wp:positionH>
          <wp:positionV relativeFrom="paragraph">
            <wp:posOffset>-269030</wp:posOffset>
          </wp:positionV>
          <wp:extent cx="1011834" cy="1258028"/>
          <wp:effectExtent l="19050" t="0" r="0" b="0"/>
          <wp:wrapNone/>
          <wp:docPr id="2" name="Afbeelding 1" descr="Logo-TuinIdee-2018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inIdee-2018_DEF.jpg"/>
                  <pic:cNvPicPr/>
                </pic:nvPicPr>
                <pic:blipFill>
                  <a:blip r:embed="rId1" cstate="screen"/>
                  <a:stretch>
                    <a:fillRect/>
                  </a:stretch>
                </pic:blipFill>
                <pic:spPr>
                  <a:xfrm>
                    <a:off x="0" y="0"/>
                    <a:ext cx="1011834" cy="1258028"/>
                  </a:xfrm>
                  <a:prstGeom prst="rect">
                    <a:avLst/>
                  </a:prstGeom>
                </pic:spPr>
              </pic:pic>
            </a:graphicData>
          </a:graphic>
        </wp:anchor>
      </w:drawing>
    </w:r>
    <w:r w:rsidRPr="000C420B">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31DE"/>
    <w:multiLevelType w:val="hybridMultilevel"/>
    <w:tmpl w:val="7BC4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443A1B"/>
    <w:multiLevelType w:val="hybridMultilevel"/>
    <w:tmpl w:val="D474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002F64"/>
    <w:multiLevelType w:val="hybridMultilevel"/>
    <w:tmpl w:val="7AE2A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rsids>
    <w:rsidRoot w:val="005B0A23"/>
    <w:rsid w:val="00000F0A"/>
    <w:rsid w:val="00021435"/>
    <w:rsid w:val="00023272"/>
    <w:rsid w:val="00024B4D"/>
    <w:rsid w:val="00031CA7"/>
    <w:rsid w:val="00031CF0"/>
    <w:rsid w:val="00032746"/>
    <w:rsid w:val="00035C00"/>
    <w:rsid w:val="000561FA"/>
    <w:rsid w:val="00071C96"/>
    <w:rsid w:val="000762A7"/>
    <w:rsid w:val="00083E8D"/>
    <w:rsid w:val="000930CF"/>
    <w:rsid w:val="000B3BDA"/>
    <w:rsid w:val="000B70EF"/>
    <w:rsid w:val="000C0859"/>
    <w:rsid w:val="000C39CB"/>
    <w:rsid w:val="000C420B"/>
    <w:rsid w:val="000C7767"/>
    <w:rsid w:val="000D66AD"/>
    <w:rsid w:val="000E1F93"/>
    <w:rsid w:val="000F5EE0"/>
    <w:rsid w:val="00102B66"/>
    <w:rsid w:val="00116FCC"/>
    <w:rsid w:val="00123A0A"/>
    <w:rsid w:val="001403E1"/>
    <w:rsid w:val="00140E7D"/>
    <w:rsid w:val="001512AC"/>
    <w:rsid w:val="001550F6"/>
    <w:rsid w:val="00156510"/>
    <w:rsid w:val="00156741"/>
    <w:rsid w:val="00156FFC"/>
    <w:rsid w:val="001611BB"/>
    <w:rsid w:val="00167295"/>
    <w:rsid w:val="00175E9E"/>
    <w:rsid w:val="001857EE"/>
    <w:rsid w:val="001926D3"/>
    <w:rsid w:val="00192850"/>
    <w:rsid w:val="001D0B0C"/>
    <w:rsid w:val="001D3B2D"/>
    <w:rsid w:val="001D4061"/>
    <w:rsid w:val="001D700A"/>
    <w:rsid w:val="001F12DC"/>
    <w:rsid w:val="002000B2"/>
    <w:rsid w:val="002029D4"/>
    <w:rsid w:val="00206591"/>
    <w:rsid w:val="00210012"/>
    <w:rsid w:val="002159DC"/>
    <w:rsid w:val="00216F97"/>
    <w:rsid w:val="00231A92"/>
    <w:rsid w:val="00234926"/>
    <w:rsid w:val="00256675"/>
    <w:rsid w:val="00256FEC"/>
    <w:rsid w:val="0026289F"/>
    <w:rsid w:val="002655D5"/>
    <w:rsid w:val="002719A1"/>
    <w:rsid w:val="002726BF"/>
    <w:rsid w:val="00281C69"/>
    <w:rsid w:val="00281E3A"/>
    <w:rsid w:val="00290465"/>
    <w:rsid w:val="00290922"/>
    <w:rsid w:val="00290D3B"/>
    <w:rsid w:val="0029364A"/>
    <w:rsid w:val="002A0375"/>
    <w:rsid w:val="002A1527"/>
    <w:rsid w:val="002A734A"/>
    <w:rsid w:val="002B4BBF"/>
    <w:rsid w:val="002C0622"/>
    <w:rsid w:val="002C0C86"/>
    <w:rsid w:val="002C462F"/>
    <w:rsid w:val="002D1622"/>
    <w:rsid w:val="002D541F"/>
    <w:rsid w:val="002E1214"/>
    <w:rsid w:val="002E7EDD"/>
    <w:rsid w:val="002F2550"/>
    <w:rsid w:val="002F37B7"/>
    <w:rsid w:val="002F68EF"/>
    <w:rsid w:val="003071C2"/>
    <w:rsid w:val="00312663"/>
    <w:rsid w:val="00322E75"/>
    <w:rsid w:val="00332136"/>
    <w:rsid w:val="0033305A"/>
    <w:rsid w:val="0033382B"/>
    <w:rsid w:val="00361539"/>
    <w:rsid w:val="00373302"/>
    <w:rsid w:val="00376C9F"/>
    <w:rsid w:val="00393282"/>
    <w:rsid w:val="003B6E9C"/>
    <w:rsid w:val="003D52FF"/>
    <w:rsid w:val="003E072E"/>
    <w:rsid w:val="003E5161"/>
    <w:rsid w:val="00417F28"/>
    <w:rsid w:val="004222EA"/>
    <w:rsid w:val="004240FA"/>
    <w:rsid w:val="00425E1A"/>
    <w:rsid w:val="00433E80"/>
    <w:rsid w:val="00441AE6"/>
    <w:rsid w:val="00446B87"/>
    <w:rsid w:val="00447CA9"/>
    <w:rsid w:val="00450B5E"/>
    <w:rsid w:val="0045171A"/>
    <w:rsid w:val="004667BB"/>
    <w:rsid w:val="004905E0"/>
    <w:rsid w:val="0049144F"/>
    <w:rsid w:val="00492BA3"/>
    <w:rsid w:val="004B2BA7"/>
    <w:rsid w:val="004C23A8"/>
    <w:rsid w:val="004D0CF5"/>
    <w:rsid w:val="004D161F"/>
    <w:rsid w:val="004E0CB4"/>
    <w:rsid w:val="004E2239"/>
    <w:rsid w:val="004F08B7"/>
    <w:rsid w:val="004F3F0C"/>
    <w:rsid w:val="00500143"/>
    <w:rsid w:val="00524CD7"/>
    <w:rsid w:val="00530F27"/>
    <w:rsid w:val="00532464"/>
    <w:rsid w:val="0053278F"/>
    <w:rsid w:val="00540741"/>
    <w:rsid w:val="005407F4"/>
    <w:rsid w:val="00552189"/>
    <w:rsid w:val="005616F9"/>
    <w:rsid w:val="005636C1"/>
    <w:rsid w:val="00563888"/>
    <w:rsid w:val="00571D99"/>
    <w:rsid w:val="005742EF"/>
    <w:rsid w:val="005819EC"/>
    <w:rsid w:val="00590E71"/>
    <w:rsid w:val="005911B1"/>
    <w:rsid w:val="005917C2"/>
    <w:rsid w:val="0059636D"/>
    <w:rsid w:val="005A3569"/>
    <w:rsid w:val="005B0A23"/>
    <w:rsid w:val="005B600B"/>
    <w:rsid w:val="005B6C76"/>
    <w:rsid w:val="005C3704"/>
    <w:rsid w:val="005F2BE7"/>
    <w:rsid w:val="005F331D"/>
    <w:rsid w:val="00602031"/>
    <w:rsid w:val="00610132"/>
    <w:rsid w:val="00615E60"/>
    <w:rsid w:val="006251CB"/>
    <w:rsid w:val="00627888"/>
    <w:rsid w:val="0063053F"/>
    <w:rsid w:val="00633ABD"/>
    <w:rsid w:val="00640762"/>
    <w:rsid w:val="006473E9"/>
    <w:rsid w:val="00654FE4"/>
    <w:rsid w:val="0065692F"/>
    <w:rsid w:val="006622B9"/>
    <w:rsid w:val="00666705"/>
    <w:rsid w:val="006679F0"/>
    <w:rsid w:val="006747BC"/>
    <w:rsid w:val="00690486"/>
    <w:rsid w:val="00691B52"/>
    <w:rsid w:val="006A3289"/>
    <w:rsid w:val="006B330E"/>
    <w:rsid w:val="006B741E"/>
    <w:rsid w:val="006C0B3B"/>
    <w:rsid w:val="006C2FEC"/>
    <w:rsid w:val="006D1526"/>
    <w:rsid w:val="006D6E1E"/>
    <w:rsid w:val="006E275D"/>
    <w:rsid w:val="006E7B90"/>
    <w:rsid w:val="006F6A42"/>
    <w:rsid w:val="00706B2E"/>
    <w:rsid w:val="0071034F"/>
    <w:rsid w:val="007166B7"/>
    <w:rsid w:val="007170CE"/>
    <w:rsid w:val="007315BD"/>
    <w:rsid w:val="007331DC"/>
    <w:rsid w:val="00733279"/>
    <w:rsid w:val="007378C2"/>
    <w:rsid w:val="00744301"/>
    <w:rsid w:val="00745B3D"/>
    <w:rsid w:val="007468DB"/>
    <w:rsid w:val="0075183F"/>
    <w:rsid w:val="007836F3"/>
    <w:rsid w:val="00792F46"/>
    <w:rsid w:val="00793652"/>
    <w:rsid w:val="007A0A41"/>
    <w:rsid w:val="007A1A8A"/>
    <w:rsid w:val="007F1810"/>
    <w:rsid w:val="007F3F34"/>
    <w:rsid w:val="008042BA"/>
    <w:rsid w:val="00821001"/>
    <w:rsid w:val="008222FC"/>
    <w:rsid w:val="00835E91"/>
    <w:rsid w:val="008412FF"/>
    <w:rsid w:val="008464E4"/>
    <w:rsid w:val="00852E95"/>
    <w:rsid w:val="00853D1F"/>
    <w:rsid w:val="00860175"/>
    <w:rsid w:val="00861C96"/>
    <w:rsid w:val="00863D41"/>
    <w:rsid w:val="00884C7A"/>
    <w:rsid w:val="00894AD1"/>
    <w:rsid w:val="00895AB6"/>
    <w:rsid w:val="00896928"/>
    <w:rsid w:val="008A1B56"/>
    <w:rsid w:val="008D46F4"/>
    <w:rsid w:val="008E31A0"/>
    <w:rsid w:val="008E5F3C"/>
    <w:rsid w:val="008F5C5D"/>
    <w:rsid w:val="008F7ED9"/>
    <w:rsid w:val="00911F2F"/>
    <w:rsid w:val="00917CA1"/>
    <w:rsid w:val="009205E3"/>
    <w:rsid w:val="0092139D"/>
    <w:rsid w:val="00923AE4"/>
    <w:rsid w:val="00932E09"/>
    <w:rsid w:val="00933875"/>
    <w:rsid w:val="00933DE3"/>
    <w:rsid w:val="0093669E"/>
    <w:rsid w:val="0094156D"/>
    <w:rsid w:val="00947C71"/>
    <w:rsid w:val="00951139"/>
    <w:rsid w:val="0098081D"/>
    <w:rsid w:val="00987100"/>
    <w:rsid w:val="009A7B3E"/>
    <w:rsid w:val="009C1AC4"/>
    <w:rsid w:val="009C295D"/>
    <w:rsid w:val="009C4ABC"/>
    <w:rsid w:val="009E450F"/>
    <w:rsid w:val="009E4FDA"/>
    <w:rsid w:val="009E659C"/>
    <w:rsid w:val="009E732A"/>
    <w:rsid w:val="009F697E"/>
    <w:rsid w:val="00A072B3"/>
    <w:rsid w:val="00A240CE"/>
    <w:rsid w:val="00A26752"/>
    <w:rsid w:val="00A50575"/>
    <w:rsid w:val="00A56E2F"/>
    <w:rsid w:val="00A578DE"/>
    <w:rsid w:val="00A61889"/>
    <w:rsid w:val="00A62C3E"/>
    <w:rsid w:val="00A72FFC"/>
    <w:rsid w:val="00A73B01"/>
    <w:rsid w:val="00A8789B"/>
    <w:rsid w:val="00A93341"/>
    <w:rsid w:val="00AA02EB"/>
    <w:rsid w:val="00AA0980"/>
    <w:rsid w:val="00AB0B7C"/>
    <w:rsid w:val="00AB7768"/>
    <w:rsid w:val="00AE77CA"/>
    <w:rsid w:val="00AF1E2C"/>
    <w:rsid w:val="00AF3D25"/>
    <w:rsid w:val="00B011FA"/>
    <w:rsid w:val="00B10BF5"/>
    <w:rsid w:val="00B30342"/>
    <w:rsid w:val="00B53307"/>
    <w:rsid w:val="00B53EA9"/>
    <w:rsid w:val="00B61E7C"/>
    <w:rsid w:val="00B7077E"/>
    <w:rsid w:val="00B765B5"/>
    <w:rsid w:val="00BA59D3"/>
    <w:rsid w:val="00BB0A5D"/>
    <w:rsid w:val="00BC7A1A"/>
    <w:rsid w:val="00C0010B"/>
    <w:rsid w:val="00C026FB"/>
    <w:rsid w:val="00C03927"/>
    <w:rsid w:val="00C1532A"/>
    <w:rsid w:val="00C26D82"/>
    <w:rsid w:val="00C3117E"/>
    <w:rsid w:val="00C359CE"/>
    <w:rsid w:val="00C37C89"/>
    <w:rsid w:val="00C4677F"/>
    <w:rsid w:val="00C57527"/>
    <w:rsid w:val="00C6130A"/>
    <w:rsid w:val="00C7177C"/>
    <w:rsid w:val="00C9696B"/>
    <w:rsid w:val="00CA5A7D"/>
    <w:rsid w:val="00CB3436"/>
    <w:rsid w:val="00CC21D6"/>
    <w:rsid w:val="00CC572B"/>
    <w:rsid w:val="00CC6387"/>
    <w:rsid w:val="00CD4C72"/>
    <w:rsid w:val="00CE706C"/>
    <w:rsid w:val="00CF5B78"/>
    <w:rsid w:val="00D14148"/>
    <w:rsid w:val="00D15D67"/>
    <w:rsid w:val="00D16EDF"/>
    <w:rsid w:val="00D203E5"/>
    <w:rsid w:val="00D23CD5"/>
    <w:rsid w:val="00D35345"/>
    <w:rsid w:val="00D35C02"/>
    <w:rsid w:val="00D412F9"/>
    <w:rsid w:val="00D53213"/>
    <w:rsid w:val="00D6598D"/>
    <w:rsid w:val="00D868F4"/>
    <w:rsid w:val="00DA28C5"/>
    <w:rsid w:val="00DA4A1B"/>
    <w:rsid w:val="00DB4ED7"/>
    <w:rsid w:val="00DC3A97"/>
    <w:rsid w:val="00DC5F47"/>
    <w:rsid w:val="00DD7EDF"/>
    <w:rsid w:val="00DE6065"/>
    <w:rsid w:val="00DE65B1"/>
    <w:rsid w:val="00DF1DD6"/>
    <w:rsid w:val="00E05C84"/>
    <w:rsid w:val="00E163D3"/>
    <w:rsid w:val="00E20179"/>
    <w:rsid w:val="00E23505"/>
    <w:rsid w:val="00E31642"/>
    <w:rsid w:val="00E350C2"/>
    <w:rsid w:val="00E37EFC"/>
    <w:rsid w:val="00E51304"/>
    <w:rsid w:val="00E5645F"/>
    <w:rsid w:val="00E56FEA"/>
    <w:rsid w:val="00E73743"/>
    <w:rsid w:val="00E8423F"/>
    <w:rsid w:val="00E93595"/>
    <w:rsid w:val="00EB2C21"/>
    <w:rsid w:val="00ED2E2F"/>
    <w:rsid w:val="00ED7576"/>
    <w:rsid w:val="00EE0CBF"/>
    <w:rsid w:val="00EE4596"/>
    <w:rsid w:val="00EF3067"/>
    <w:rsid w:val="00EF7E9B"/>
    <w:rsid w:val="00F0185F"/>
    <w:rsid w:val="00F0456F"/>
    <w:rsid w:val="00F257F5"/>
    <w:rsid w:val="00F25F6F"/>
    <w:rsid w:val="00F32343"/>
    <w:rsid w:val="00F32486"/>
    <w:rsid w:val="00F662B3"/>
    <w:rsid w:val="00F73FC4"/>
    <w:rsid w:val="00F7566E"/>
    <w:rsid w:val="00F8186C"/>
    <w:rsid w:val="00F84A4B"/>
    <w:rsid w:val="00F84F5A"/>
    <w:rsid w:val="00F9097D"/>
    <w:rsid w:val="00F94334"/>
    <w:rsid w:val="00FA4A39"/>
    <w:rsid w:val="00FE2397"/>
    <w:rsid w:val="00FF46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0A23"/>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2C21"/>
    <w:pPr>
      <w:tabs>
        <w:tab w:val="center" w:pos="4536"/>
        <w:tab w:val="right" w:pos="9072"/>
      </w:tabs>
    </w:pPr>
  </w:style>
  <w:style w:type="character" w:customStyle="1" w:styleId="KoptekstChar">
    <w:name w:val="Koptekst Char"/>
    <w:basedOn w:val="Standaardalinea-lettertype"/>
    <w:link w:val="Koptekst"/>
    <w:uiPriority w:val="99"/>
    <w:rsid w:val="00EB2C21"/>
    <w:rPr>
      <w:rFonts w:ascii="Calibri" w:hAnsi="Calibri" w:cs="Times New Roman"/>
      <w:lang w:eastAsia="nl-NL"/>
    </w:rPr>
  </w:style>
  <w:style w:type="paragraph" w:styleId="Voettekst">
    <w:name w:val="footer"/>
    <w:basedOn w:val="Standaard"/>
    <w:link w:val="VoettekstChar"/>
    <w:uiPriority w:val="99"/>
    <w:unhideWhenUsed/>
    <w:rsid w:val="00EB2C21"/>
    <w:pPr>
      <w:tabs>
        <w:tab w:val="center" w:pos="4536"/>
        <w:tab w:val="right" w:pos="9072"/>
      </w:tabs>
    </w:pPr>
  </w:style>
  <w:style w:type="character" w:customStyle="1" w:styleId="VoettekstChar">
    <w:name w:val="Voettekst Char"/>
    <w:basedOn w:val="Standaardalinea-lettertype"/>
    <w:link w:val="Voettekst"/>
    <w:uiPriority w:val="99"/>
    <w:rsid w:val="00EB2C21"/>
    <w:rPr>
      <w:rFonts w:ascii="Calibri" w:hAnsi="Calibri" w:cs="Times New Roman"/>
      <w:lang w:eastAsia="nl-NL"/>
    </w:rPr>
  </w:style>
  <w:style w:type="paragraph" w:styleId="Ballontekst">
    <w:name w:val="Balloon Text"/>
    <w:basedOn w:val="Standaard"/>
    <w:link w:val="BallontekstChar"/>
    <w:uiPriority w:val="99"/>
    <w:semiHidden/>
    <w:unhideWhenUsed/>
    <w:rsid w:val="00EB2C21"/>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C21"/>
    <w:rPr>
      <w:rFonts w:ascii="Tahoma" w:hAnsi="Tahoma" w:cs="Tahoma"/>
      <w:sz w:val="16"/>
      <w:szCs w:val="16"/>
      <w:lang w:eastAsia="nl-NL"/>
    </w:rPr>
  </w:style>
  <w:style w:type="character" w:styleId="Hyperlink">
    <w:name w:val="Hyperlink"/>
    <w:basedOn w:val="Standaardalinea-lettertype"/>
    <w:uiPriority w:val="99"/>
    <w:unhideWhenUsed/>
    <w:rsid w:val="00B10BF5"/>
    <w:rPr>
      <w:color w:val="0000FF" w:themeColor="hyperlink"/>
      <w:u w:val="single"/>
    </w:rPr>
  </w:style>
  <w:style w:type="character" w:styleId="Zwaar">
    <w:name w:val="Strong"/>
    <w:basedOn w:val="Standaardalinea-lettertype"/>
    <w:uiPriority w:val="22"/>
    <w:qFormat/>
    <w:rsid w:val="006C2FEC"/>
    <w:rPr>
      <w:b/>
      <w:bCs/>
    </w:rPr>
  </w:style>
  <w:style w:type="character" w:customStyle="1" w:styleId="medwfunctie1">
    <w:name w:val="medw_functie1"/>
    <w:basedOn w:val="Standaardalinea-lettertype"/>
    <w:rsid w:val="008E5F3C"/>
    <w:rPr>
      <w:i/>
      <w:iCs/>
    </w:rPr>
  </w:style>
  <w:style w:type="paragraph" w:styleId="Geenafstand">
    <w:name w:val="No Spacing"/>
    <w:uiPriority w:val="1"/>
    <w:qFormat/>
    <w:rsid w:val="0093669E"/>
    <w:pPr>
      <w:spacing w:after="0" w:line="240" w:lineRule="auto"/>
    </w:pPr>
    <w:rPr>
      <w:rFonts w:ascii="Calibri" w:hAnsi="Calibri" w:cs="Times New Roman"/>
      <w:lang w:eastAsia="nl-NL"/>
    </w:rPr>
  </w:style>
  <w:style w:type="paragraph" w:styleId="Lijstalinea">
    <w:name w:val="List Paragraph"/>
    <w:basedOn w:val="Standaard"/>
    <w:uiPriority w:val="34"/>
    <w:qFormat/>
    <w:rsid w:val="00CA5A7D"/>
    <w:pPr>
      <w:spacing w:after="200" w:line="276" w:lineRule="auto"/>
      <w:ind w:left="720"/>
      <w:contextualSpacing/>
    </w:pPr>
    <w:rPr>
      <w:rFonts w:asciiTheme="minorHAnsi" w:hAnsiTheme="minorHAnsi" w:cstheme="minorBidi"/>
      <w:lang w:eastAsia="en-US"/>
    </w:rPr>
  </w:style>
  <w:style w:type="character" w:styleId="Verwijzingopmerking">
    <w:name w:val="annotation reference"/>
    <w:basedOn w:val="Standaardalinea-lettertype"/>
    <w:uiPriority w:val="99"/>
    <w:semiHidden/>
    <w:unhideWhenUsed/>
    <w:rsid w:val="00C7177C"/>
    <w:rPr>
      <w:sz w:val="16"/>
      <w:szCs w:val="16"/>
    </w:rPr>
  </w:style>
  <w:style w:type="paragraph" w:styleId="Tekstopmerking">
    <w:name w:val="annotation text"/>
    <w:basedOn w:val="Standaard"/>
    <w:link w:val="TekstopmerkingChar"/>
    <w:uiPriority w:val="99"/>
    <w:unhideWhenUsed/>
    <w:rsid w:val="00C7177C"/>
    <w:rPr>
      <w:sz w:val="20"/>
      <w:szCs w:val="20"/>
    </w:rPr>
  </w:style>
  <w:style w:type="character" w:customStyle="1" w:styleId="TekstopmerkingChar">
    <w:name w:val="Tekst opmerking Char"/>
    <w:basedOn w:val="Standaardalinea-lettertype"/>
    <w:link w:val="Tekstopmerking"/>
    <w:uiPriority w:val="99"/>
    <w:rsid w:val="00C7177C"/>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7177C"/>
    <w:rPr>
      <w:b/>
      <w:bCs/>
    </w:rPr>
  </w:style>
  <w:style w:type="character" w:customStyle="1" w:styleId="OnderwerpvanopmerkingChar">
    <w:name w:val="Onderwerp van opmerking Char"/>
    <w:basedOn w:val="TekstopmerkingChar"/>
    <w:link w:val="Onderwerpvanopmerking"/>
    <w:uiPriority w:val="99"/>
    <w:semiHidden/>
    <w:rsid w:val="00C717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0A23"/>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2C21"/>
    <w:pPr>
      <w:tabs>
        <w:tab w:val="center" w:pos="4536"/>
        <w:tab w:val="right" w:pos="9072"/>
      </w:tabs>
    </w:pPr>
  </w:style>
  <w:style w:type="character" w:customStyle="1" w:styleId="KoptekstChar">
    <w:name w:val="Koptekst Char"/>
    <w:basedOn w:val="Standaardalinea-lettertype"/>
    <w:link w:val="Koptekst"/>
    <w:uiPriority w:val="99"/>
    <w:rsid w:val="00EB2C21"/>
    <w:rPr>
      <w:rFonts w:ascii="Calibri" w:hAnsi="Calibri" w:cs="Times New Roman"/>
      <w:lang w:eastAsia="nl-NL"/>
    </w:rPr>
  </w:style>
  <w:style w:type="paragraph" w:styleId="Voettekst">
    <w:name w:val="footer"/>
    <w:basedOn w:val="Standaard"/>
    <w:link w:val="VoettekstChar"/>
    <w:uiPriority w:val="99"/>
    <w:unhideWhenUsed/>
    <w:rsid w:val="00EB2C21"/>
    <w:pPr>
      <w:tabs>
        <w:tab w:val="center" w:pos="4536"/>
        <w:tab w:val="right" w:pos="9072"/>
      </w:tabs>
    </w:pPr>
  </w:style>
  <w:style w:type="character" w:customStyle="1" w:styleId="VoettekstChar">
    <w:name w:val="Voettekst Char"/>
    <w:basedOn w:val="Standaardalinea-lettertype"/>
    <w:link w:val="Voettekst"/>
    <w:uiPriority w:val="99"/>
    <w:rsid w:val="00EB2C21"/>
    <w:rPr>
      <w:rFonts w:ascii="Calibri" w:hAnsi="Calibri" w:cs="Times New Roman"/>
      <w:lang w:eastAsia="nl-NL"/>
    </w:rPr>
  </w:style>
  <w:style w:type="paragraph" w:styleId="Ballontekst">
    <w:name w:val="Balloon Text"/>
    <w:basedOn w:val="Standaard"/>
    <w:link w:val="BallontekstChar"/>
    <w:uiPriority w:val="99"/>
    <w:semiHidden/>
    <w:unhideWhenUsed/>
    <w:rsid w:val="00EB2C21"/>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C21"/>
    <w:rPr>
      <w:rFonts w:ascii="Tahoma" w:hAnsi="Tahoma" w:cs="Tahoma"/>
      <w:sz w:val="16"/>
      <w:szCs w:val="16"/>
      <w:lang w:eastAsia="nl-NL"/>
    </w:rPr>
  </w:style>
  <w:style w:type="character" w:styleId="Hyperlink">
    <w:name w:val="Hyperlink"/>
    <w:basedOn w:val="Standaardalinea-lettertype"/>
    <w:uiPriority w:val="99"/>
    <w:unhideWhenUsed/>
    <w:rsid w:val="00B10BF5"/>
    <w:rPr>
      <w:color w:val="0000FF" w:themeColor="hyperlink"/>
      <w:u w:val="single"/>
    </w:rPr>
  </w:style>
  <w:style w:type="character" w:styleId="Zwaar">
    <w:name w:val="Strong"/>
    <w:basedOn w:val="Standaardalinea-lettertype"/>
    <w:uiPriority w:val="22"/>
    <w:qFormat/>
    <w:rsid w:val="006C2FEC"/>
    <w:rPr>
      <w:b/>
      <w:bCs/>
    </w:rPr>
  </w:style>
  <w:style w:type="character" w:customStyle="1" w:styleId="medwfunctie1">
    <w:name w:val="medw_functie1"/>
    <w:basedOn w:val="Standaardalinea-lettertype"/>
    <w:rsid w:val="008E5F3C"/>
    <w:rPr>
      <w:i/>
      <w:iCs/>
    </w:rPr>
  </w:style>
</w:styles>
</file>

<file path=word/webSettings.xml><?xml version="1.0" encoding="utf-8"?>
<w:webSettings xmlns:r="http://schemas.openxmlformats.org/officeDocument/2006/relationships" xmlns:w="http://schemas.openxmlformats.org/wordprocessingml/2006/main">
  <w:divs>
    <w:div w:id="10030086">
      <w:bodyDiv w:val="1"/>
      <w:marLeft w:val="0"/>
      <w:marRight w:val="0"/>
      <w:marTop w:val="0"/>
      <w:marBottom w:val="0"/>
      <w:divBdr>
        <w:top w:val="none" w:sz="0" w:space="0" w:color="auto"/>
        <w:left w:val="none" w:sz="0" w:space="0" w:color="auto"/>
        <w:bottom w:val="none" w:sz="0" w:space="0" w:color="auto"/>
        <w:right w:val="none" w:sz="0" w:space="0" w:color="auto"/>
      </w:divBdr>
    </w:div>
    <w:div w:id="441724484">
      <w:bodyDiv w:val="1"/>
      <w:marLeft w:val="0"/>
      <w:marRight w:val="0"/>
      <w:marTop w:val="0"/>
      <w:marBottom w:val="0"/>
      <w:divBdr>
        <w:top w:val="none" w:sz="0" w:space="0" w:color="auto"/>
        <w:left w:val="none" w:sz="0" w:space="0" w:color="auto"/>
        <w:bottom w:val="none" w:sz="0" w:space="0" w:color="auto"/>
        <w:right w:val="none" w:sz="0" w:space="0" w:color="auto"/>
      </w:divBdr>
    </w:div>
    <w:div w:id="1203203082">
      <w:bodyDiv w:val="1"/>
      <w:marLeft w:val="0"/>
      <w:marRight w:val="0"/>
      <w:marTop w:val="0"/>
      <w:marBottom w:val="0"/>
      <w:divBdr>
        <w:top w:val="none" w:sz="0" w:space="0" w:color="auto"/>
        <w:left w:val="none" w:sz="0" w:space="0" w:color="auto"/>
        <w:bottom w:val="none" w:sz="0" w:space="0" w:color="auto"/>
        <w:right w:val="none" w:sz="0" w:space="0" w:color="auto"/>
      </w:divBdr>
    </w:div>
    <w:div w:id="1247811880">
      <w:bodyDiv w:val="1"/>
      <w:marLeft w:val="0"/>
      <w:marRight w:val="0"/>
      <w:marTop w:val="0"/>
      <w:marBottom w:val="0"/>
      <w:divBdr>
        <w:top w:val="none" w:sz="0" w:space="0" w:color="auto"/>
        <w:left w:val="none" w:sz="0" w:space="0" w:color="auto"/>
        <w:bottom w:val="none" w:sz="0" w:space="0" w:color="auto"/>
        <w:right w:val="none" w:sz="0" w:space="0" w:color="auto"/>
      </w:divBdr>
    </w:div>
    <w:div w:id="1647974381">
      <w:bodyDiv w:val="1"/>
      <w:marLeft w:val="0"/>
      <w:marRight w:val="0"/>
      <w:marTop w:val="0"/>
      <w:marBottom w:val="0"/>
      <w:divBdr>
        <w:top w:val="none" w:sz="0" w:space="0" w:color="auto"/>
        <w:left w:val="none" w:sz="0" w:space="0" w:color="auto"/>
        <w:bottom w:val="none" w:sz="0" w:space="0" w:color="auto"/>
        <w:right w:val="none" w:sz="0" w:space="0" w:color="auto"/>
      </w:divBdr>
    </w:div>
    <w:div w:id="1858352719">
      <w:bodyDiv w:val="1"/>
      <w:marLeft w:val="0"/>
      <w:marRight w:val="0"/>
      <w:marTop w:val="0"/>
      <w:marBottom w:val="0"/>
      <w:divBdr>
        <w:top w:val="none" w:sz="0" w:space="0" w:color="auto"/>
        <w:left w:val="none" w:sz="0" w:space="0" w:color="auto"/>
        <w:bottom w:val="none" w:sz="0" w:space="0" w:color="auto"/>
        <w:right w:val="none" w:sz="0" w:space="0" w:color="auto"/>
      </w:divBdr>
    </w:div>
    <w:div w:id="19408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nide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C2428-2629-4517-853B-B6577E85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372</Words>
  <Characters>2373</Characters>
  <Application>Microsoft Office Word</Application>
  <DocSecurity>0</DocSecurity>
  <Lines>131</Lines>
  <Paragraphs>105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Susan Schoenmakers</cp:lastModifiedBy>
  <cp:revision>15</cp:revision>
  <cp:lastPrinted>2017-02-20T14:28:00Z</cp:lastPrinted>
  <dcterms:created xsi:type="dcterms:W3CDTF">2017-06-28T13:54:00Z</dcterms:created>
  <dcterms:modified xsi:type="dcterms:W3CDTF">2017-11-13T15:53:00Z</dcterms:modified>
</cp:coreProperties>
</file>